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CB" w:rsidRPr="0032391B" w:rsidRDefault="0032391B">
      <w:pPr>
        <w:rPr>
          <w:lang w:val="en-US"/>
        </w:rPr>
      </w:pPr>
      <w:r>
        <w:rPr>
          <w:lang w:val="en-US"/>
        </w:rPr>
        <w:t xml:space="preserve">Men 1 yillik grafik dizaynerman logo vizitka infografika qila olaman </w:t>
      </w:r>
      <w:bookmarkStart w:id="0" w:name="_GoBack"/>
      <w:bookmarkEnd w:id="0"/>
    </w:p>
    <w:sectPr w:rsidR="00B800CB" w:rsidRPr="0032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1B"/>
    <w:rsid w:val="0032391B"/>
    <w:rsid w:val="00B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A4D3-0509-4E47-9176-DF2F3D99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2026-01-14T15:52:00Z</dcterms:created>
  <dcterms:modified xsi:type="dcterms:W3CDTF">2026-01-14T15:53:00Z</dcterms:modified>
</cp:coreProperties>
</file>